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C22B" w14:textId="5610FAB9" w:rsidR="00235C01" w:rsidRPr="003A5CBA" w:rsidRDefault="003A5CBA" w:rsidP="003A5CBA">
      <w:pPr>
        <w:jc w:val="center"/>
        <w:rPr>
          <w:rFonts w:asciiTheme="minorHAnsi" w:hAnsiTheme="minorHAnsi" w:cs="Times New Roman"/>
          <w:b/>
          <w:bCs/>
          <w:u w:val="single"/>
        </w:rPr>
      </w:pPr>
      <w:r>
        <w:rPr>
          <w:rFonts w:ascii="Times New Roman" w:hAnsi="Times New Roman" w:cs="Times New Roman"/>
          <w:noProof/>
          <w:sz w:val="28"/>
          <w:szCs w:val="28"/>
        </w:rPr>
        <w:drawing>
          <wp:inline distT="0" distB="0" distL="0" distR="0" wp14:anchorId="313060E1" wp14:editId="28016B83">
            <wp:extent cx="1743075" cy="576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hca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061" cy="623311"/>
                    </a:xfrm>
                    <a:prstGeom prst="rect">
                      <a:avLst/>
                    </a:prstGeom>
                  </pic:spPr>
                </pic:pic>
              </a:graphicData>
            </a:graphic>
          </wp:inline>
        </w:drawing>
      </w:r>
    </w:p>
    <w:p w14:paraId="22494682" w14:textId="77777777" w:rsidR="00235C01" w:rsidRPr="003A5CBA" w:rsidRDefault="00235C01" w:rsidP="00235C01">
      <w:pPr>
        <w:jc w:val="center"/>
        <w:rPr>
          <w:rFonts w:ascii="Helvetica" w:hAnsi="Helvetica"/>
          <w:b/>
          <w:sz w:val="16"/>
          <w:szCs w:val="16"/>
        </w:rPr>
      </w:pPr>
    </w:p>
    <w:p w14:paraId="218BF697" w14:textId="391E0DE2" w:rsidR="00235C01" w:rsidRPr="001E2D2E" w:rsidRDefault="005D4FBD" w:rsidP="00235C01">
      <w:pPr>
        <w:jc w:val="center"/>
        <w:rPr>
          <w:rFonts w:ascii="Times New Roman" w:hAnsi="Times New Roman" w:cs="Times New Roman"/>
          <w:b/>
          <w:sz w:val="36"/>
          <w:szCs w:val="36"/>
        </w:rPr>
      </w:pPr>
      <w:r w:rsidRPr="001E2D2E">
        <w:rPr>
          <w:rFonts w:ascii="Times New Roman" w:hAnsi="Times New Roman" w:cs="Times New Roman"/>
          <w:b/>
          <w:sz w:val="36"/>
          <w:szCs w:val="36"/>
        </w:rPr>
        <w:t>PPP AND CARES ACT MONEY</w:t>
      </w:r>
      <w:r w:rsidR="00E11067" w:rsidRPr="001E2D2E">
        <w:rPr>
          <w:rFonts w:ascii="Times New Roman" w:hAnsi="Times New Roman" w:cs="Times New Roman"/>
          <w:b/>
          <w:sz w:val="36"/>
          <w:szCs w:val="36"/>
        </w:rPr>
        <w:t>- WHAT PROVIDERS NEED TO KNOW</w:t>
      </w:r>
    </w:p>
    <w:p w14:paraId="6CAFA201" w14:textId="77777777" w:rsidR="003A5CBA" w:rsidRDefault="00E11067" w:rsidP="00235C01">
      <w:pPr>
        <w:jc w:val="center"/>
        <w:rPr>
          <w:rFonts w:ascii="Times New Roman" w:hAnsi="Times New Roman" w:cs="Times New Roman"/>
          <w:bCs/>
          <w:i/>
          <w:iCs/>
          <w:sz w:val="32"/>
          <w:szCs w:val="32"/>
        </w:rPr>
      </w:pPr>
      <w:r w:rsidRPr="001E2D2E">
        <w:rPr>
          <w:rFonts w:ascii="Times New Roman" w:hAnsi="Times New Roman" w:cs="Times New Roman"/>
          <w:bCs/>
          <w:i/>
          <w:iCs/>
          <w:sz w:val="32"/>
          <w:szCs w:val="32"/>
        </w:rPr>
        <w:t>P</w:t>
      </w:r>
      <w:r w:rsidR="003A5CBA">
        <w:rPr>
          <w:rFonts w:ascii="Times New Roman" w:hAnsi="Times New Roman" w:cs="Times New Roman"/>
          <w:bCs/>
          <w:i/>
          <w:iCs/>
          <w:sz w:val="32"/>
          <w:szCs w:val="32"/>
        </w:rPr>
        <w:t>resented</w:t>
      </w:r>
      <w:r w:rsidRPr="001E2D2E">
        <w:rPr>
          <w:rFonts w:ascii="Times New Roman" w:hAnsi="Times New Roman" w:cs="Times New Roman"/>
          <w:bCs/>
          <w:i/>
          <w:iCs/>
          <w:sz w:val="32"/>
          <w:szCs w:val="32"/>
        </w:rPr>
        <w:t xml:space="preserve"> B</w:t>
      </w:r>
      <w:r w:rsidR="003A5CBA">
        <w:rPr>
          <w:rFonts w:ascii="Times New Roman" w:hAnsi="Times New Roman" w:cs="Times New Roman"/>
          <w:bCs/>
          <w:i/>
          <w:iCs/>
          <w:sz w:val="32"/>
          <w:szCs w:val="32"/>
        </w:rPr>
        <w:t>y</w:t>
      </w:r>
      <w:r w:rsidRPr="001E2D2E">
        <w:rPr>
          <w:rFonts w:ascii="Times New Roman" w:hAnsi="Times New Roman" w:cs="Times New Roman"/>
          <w:bCs/>
          <w:i/>
          <w:iCs/>
          <w:sz w:val="32"/>
          <w:szCs w:val="32"/>
        </w:rPr>
        <w:t xml:space="preserve">: </w:t>
      </w:r>
    </w:p>
    <w:p w14:paraId="0CC558E5" w14:textId="4C234C3A" w:rsidR="001E2D2E" w:rsidRPr="003A5CBA" w:rsidRDefault="00137459" w:rsidP="003A5CBA">
      <w:pPr>
        <w:jc w:val="center"/>
        <w:rPr>
          <w:rFonts w:ascii="Times New Roman" w:hAnsi="Times New Roman" w:cs="Times New Roman"/>
          <w:bCs/>
          <w:i/>
          <w:iCs/>
          <w:sz w:val="32"/>
          <w:szCs w:val="32"/>
        </w:rPr>
      </w:pPr>
      <w:r w:rsidRPr="001E2D2E">
        <w:rPr>
          <w:rFonts w:ascii="Times New Roman" w:hAnsi="Times New Roman" w:cs="Times New Roman"/>
          <w:bCs/>
          <w:i/>
          <w:iCs/>
          <w:sz w:val="32"/>
          <w:szCs w:val="32"/>
        </w:rPr>
        <w:t>Mi</w:t>
      </w:r>
      <w:r w:rsidR="003A5CBA">
        <w:rPr>
          <w:rFonts w:ascii="Times New Roman" w:hAnsi="Times New Roman" w:cs="Times New Roman"/>
          <w:bCs/>
          <w:i/>
          <w:iCs/>
          <w:sz w:val="32"/>
          <w:szCs w:val="32"/>
        </w:rPr>
        <w:t>ke</w:t>
      </w:r>
      <w:r w:rsidRPr="001E2D2E">
        <w:rPr>
          <w:rFonts w:ascii="Times New Roman" w:hAnsi="Times New Roman" w:cs="Times New Roman"/>
          <w:bCs/>
          <w:i/>
          <w:iCs/>
          <w:sz w:val="32"/>
          <w:szCs w:val="32"/>
        </w:rPr>
        <w:t xml:space="preserve"> </w:t>
      </w:r>
      <w:proofErr w:type="spellStart"/>
      <w:r w:rsidRPr="001E2D2E">
        <w:rPr>
          <w:rFonts w:ascii="Times New Roman" w:hAnsi="Times New Roman" w:cs="Times New Roman"/>
          <w:bCs/>
          <w:i/>
          <w:iCs/>
          <w:sz w:val="32"/>
          <w:szCs w:val="32"/>
        </w:rPr>
        <w:t>Criscione</w:t>
      </w:r>
      <w:proofErr w:type="spellEnd"/>
      <w:r w:rsidRPr="001E2D2E">
        <w:rPr>
          <w:rFonts w:ascii="Times New Roman" w:hAnsi="Times New Roman" w:cs="Times New Roman"/>
          <w:bCs/>
          <w:i/>
          <w:iCs/>
          <w:sz w:val="32"/>
          <w:szCs w:val="32"/>
        </w:rPr>
        <w:t>,</w:t>
      </w:r>
      <w:r w:rsidR="003A5CBA">
        <w:rPr>
          <w:rFonts w:ascii="Times New Roman" w:hAnsi="Times New Roman" w:cs="Times New Roman"/>
          <w:bCs/>
          <w:i/>
          <w:iCs/>
          <w:sz w:val="32"/>
          <w:szCs w:val="32"/>
        </w:rPr>
        <w:t xml:space="preserve"> </w:t>
      </w:r>
      <w:r w:rsidRPr="001E2D2E">
        <w:rPr>
          <w:rFonts w:ascii="Times New Roman" w:hAnsi="Times New Roman" w:cs="Times New Roman"/>
          <w:bCs/>
          <w:i/>
          <w:iCs/>
          <w:sz w:val="32"/>
          <w:szCs w:val="32"/>
        </w:rPr>
        <w:t xml:space="preserve">Amber Aubin </w:t>
      </w:r>
      <w:r w:rsidR="003A5CBA">
        <w:rPr>
          <w:rFonts w:ascii="Times New Roman" w:hAnsi="Times New Roman" w:cs="Times New Roman"/>
          <w:bCs/>
          <w:i/>
          <w:iCs/>
          <w:sz w:val="32"/>
          <w:szCs w:val="32"/>
        </w:rPr>
        <w:t>&amp;</w:t>
      </w:r>
      <w:r w:rsidRPr="001E2D2E">
        <w:rPr>
          <w:rFonts w:ascii="Times New Roman" w:hAnsi="Times New Roman" w:cs="Times New Roman"/>
          <w:bCs/>
          <w:i/>
          <w:iCs/>
          <w:sz w:val="32"/>
          <w:szCs w:val="32"/>
        </w:rPr>
        <w:t xml:space="preserve"> Kate Broderick of </w:t>
      </w:r>
      <w:proofErr w:type="spellStart"/>
      <w:r w:rsidRPr="001E2D2E">
        <w:rPr>
          <w:rFonts w:ascii="Times New Roman" w:hAnsi="Times New Roman" w:cs="Times New Roman"/>
          <w:bCs/>
          <w:i/>
          <w:iCs/>
          <w:sz w:val="32"/>
          <w:szCs w:val="32"/>
        </w:rPr>
        <w:t>Citrin</w:t>
      </w:r>
      <w:proofErr w:type="spellEnd"/>
      <w:r w:rsidRPr="001E2D2E">
        <w:rPr>
          <w:rFonts w:ascii="Times New Roman" w:hAnsi="Times New Roman" w:cs="Times New Roman"/>
          <w:bCs/>
          <w:i/>
          <w:iCs/>
          <w:sz w:val="32"/>
          <w:szCs w:val="32"/>
        </w:rPr>
        <w:t xml:space="preserve"> Cooperman </w:t>
      </w:r>
    </w:p>
    <w:p w14:paraId="08454993" w14:textId="689A914E" w:rsidR="00235C01" w:rsidRPr="001E2D2E" w:rsidRDefault="00235C01" w:rsidP="00235C01">
      <w:pPr>
        <w:jc w:val="center"/>
        <w:rPr>
          <w:rFonts w:ascii="Times New Roman" w:hAnsi="Times New Roman" w:cs="Times New Roman"/>
          <w:b/>
          <w:color w:val="FF0000"/>
          <w:sz w:val="28"/>
          <w:szCs w:val="28"/>
        </w:rPr>
      </w:pPr>
      <w:r w:rsidRPr="001E2D2E">
        <w:rPr>
          <w:rFonts w:ascii="Times New Roman" w:hAnsi="Times New Roman" w:cs="Times New Roman"/>
          <w:b/>
          <w:color w:val="FF0000"/>
          <w:sz w:val="28"/>
          <w:szCs w:val="28"/>
        </w:rPr>
        <w:t xml:space="preserve">1 CEU Available </w:t>
      </w:r>
    </w:p>
    <w:p w14:paraId="6524335D" w14:textId="26C21502" w:rsidR="00235C01" w:rsidRPr="001E2D2E" w:rsidRDefault="00235C01" w:rsidP="00235C01">
      <w:pPr>
        <w:jc w:val="center"/>
        <w:rPr>
          <w:rFonts w:ascii="Times New Roman" w:hAnsi="Times New Roman" w:cs="Times New Roman"/>
          <w:b/>
          <w:sz w:val="28"/>
          <w:szCs w:val="28"/>
        </w:rPr>
      </w:pPr>
      <w:r w:rsidRPr="001E2D2E">
        <w:rPr>
          <w:rFonts w:ascii="Times New Roman" w:hAnsi="Times New Roman" w:cs="Times New Roman"/>
          <w:b/>
          <w:sz w:val="28"/>
          <w:szCs w:val="28"/>
        </w:rPr>
        <w:t xml:space="preserve">Wednesday </w:t>
      </w:r>
      <w:r w:rsidR="009F1C8E" w:rsidRPr="001E2D2E">
        <w:rPr>
          <w:rFonts w:ascii="Times New Roman" w:hAnsi="Times New Roman" w:cs="Times New Roman"/>
          <w:b/>
          <w:sz w:val="28"/>
          <w:szCs w:val="28"/>
        </w:rPr>
        <w:t xml:space="preserve">June </w:t>
      </w:r>
      <w:r w:rsidR="00B56D30" w:rsidRPr="001E2D2E">
        <w:rPr>
          <w:rFonts w:ascii="Times New Roman" w:hAnsi="Times New Roman" w:cs="Times New Roman"/>
          <w:b/>
          <w:sz w:val="28"/>
          <w:szCs w:val="28"/>
        </w:rPr>
        <w:t>2</w:t>
      </w:r>
      <w:r w:rsidR="009F1C8E" w:rsidRPr="001E2D2E">
        <w:rPr>
          <w:rFonts w:ascii="Times New Roman" w:hAnsi="Times New Roman" w:cs="Times New Roman"/>
          <w:b/>
          <w:sz w:val="28"/>
          <w:szCs w:val="28"/>
        </w:rPr>
        <w:t>, 2021</w:t>
      </w:r>
    </w:p>
    <w:p w14:paraId="1914E8F0" w14:textId="09BD1714" w:rsidR="00080C7D" w:rsidRPr="001E2D2E" w:rsidRDefault="00235C01" w:rsidP="001E2D2E">
      <w:pPr>
        <w:jc w:val="center"/>
        <w:rPr>
          <w:rFonts w:ascii="Times New Roman" w:hAnsi="Times New Roman" w:cs="Times New Roman"/>
          <w:b/>
          <w:sz w:val="28"/>
          <w:szCs w:val="28"/>
        </w:rPr>
      </w:pPr>
      <w:r w:rsidRPr="001E2D2E">
        <w:rPr>
          <w:rFonts w:ascii="Times New Roman" w:hAnsi="Times New Roman" w:cs="Times New Roman"/>
          <w:b/>
          <w:sz w:val="28"/>
          <w:szCs w:val="28"/>
        </w:rPr>
        <w:t>Time: 1</w:t>
      </w:r>
      <w:r w:rsidR="00B56D30" w:rsidRPr="001E2D2E">
        <w:rPr>
          <w:rFonts w:ascii="Times New Roman" w:hAnsi="Times New Roman" w:cs="Times New Roman"/>
          <w:b/>
          <w:sz w:val="28"/>
          <w:szCs w:val="28"/>
        </w:rPr>
        <w:t>1</w:t>
      </w:r>
      <w:r w:rsidRPr="001E2D2E">
        <w:rPr>
          <w:rFonts w:ascii="Times New Roman" w:hAnsi="Times New Roman" w:cs="Times New Roman"/>
          <w:b/>
          <w:sz w:val="28"/>
          <w:szCs w:val="28"/>
        </w:rPr>
        <w:t>:00am- 1</w:t>
      </w:r>
      <w:r w:rsidR="00B56D30" w:rsidRPr="001E2D2E">
        <w:rPr>
          <w:rFonts w:ascii="Times New Roman" w:hAnsi="Times New Roman" w:cs="Times New Roman"/>
          <w:b/>
          <w:sz w:val="28"/>
          <w:szCs w:val="28"/>
        </w:rPr>
        <w:t>2:00p</w:t>
      </w:r>
      <w:r w:rsidRPr="001E2D2E">
        <w:rPr>
          <w:rFonts w:ascii="Times New Roman" w:hAnsi="Times New Roman" w:cs="Times New Roman"/>
          <w:b/>
          <w:sz w:val="28"/>
          <w:szCs w:val="28"/>
        </w:rPr>
        <w:t>m</w:t>
      </w:r>
    </w:p>
    <w:p w14:paraId="2D7D883A" w14:textId="77777777" w:rsidR="00235C01" w:rsidRPr="001E2D2E" w:rsidRDefault="00235C01" w:rsidP="00452ECD">
      <w:pPr>
        <w:rPr>
          <w:rFonts w:ascii="Times New Roman" w:hAnsi="Times New Roman" w:cs="Times New Roman"/>
          <w:b/>
          <w:bCs/>
          <w:u w:val="single"/>
        </w:rPr>
      </w:pPr>
    </w:p>
    <w:p w14:paraId="02AD40D4" w14:textId="5AD3A42A" w:rsidR="00452ECD" w:rsidRPr="001E2D2E" w:rsidRDefault="00235C01" w:rsidP="00452ECD">
      <w:pPr>
        <w:rPr>
          <w:rFonts w:ascii="Times New Roman" w:hAnsi="Times New Roman" w:cs="Times New Roman"/>
          <w:b/>
          <w:bCs/>
          <w:sz w:val="28"/>
          <w:szCs w:val="28"/>
          <w:u w:val="single"/>
        </w:rPr>
      </w:pPr>
      <w:r w:rsidRPr="001E2D2E">
        <w:rPr>
          <w:rFonts w:ascii="Times New Roman" w:hAnsi="Times New Roman" w:cs="Times New Roman"/>
          <w:b/>
          <w:bCs/>
          <w:sz w:val="28"/>
          <w:szCs w:val="28"/>
          <w:u w:val="single"/>
        </w:rPr>
        <w:t xml:space="preserve">Description </w:t>
      </w:r>
    </w:p>
    <w:p w14:paraId="61133CFD" w14:textId="77777777" w:rsidR="005D4FBD" w:rsidRPr="001E2D2E" w:rsidRDefault="005D4FBD" w:rsidP="005D4FBD">
      <w:pPr>
        <w:pStyle w:val="NormalWeb"/>
        <w:shd w:val="clear" w:color="auto" w:fill="FFFFFF"/>
        <w:spacing w:before="0" w:beforeAutospacing="0" w:after="0" w:afterAutospacing="0"/>
        <w:rPr>
          <w:color w:val="201F1E"/>
          <w:sz w:val="28"/>
          <w:szCs w:val="28"/>
        </w:rPr>
      </w:pPr>
      <w:r w:rsidRPr="001E2D2E">
        <w:rPr>
          <w:color w:val="201F1E"/>
          <w:sz w:val="28"/>
          <w:szCs w:val="28"/>
        </w:rPr>
        <w:t xml:space="preserve">Throughout the COVID-19 pandemic, healthcare providers have received various financial support, including Provider Relief Funds. Healthcare providers must consider the implications of the ambiguity in current government guidance on the use of funds as well as maintaining a transparent tracking system for </w:t>
      </w:r>
      <w:proofErr w:type="gramStart"/>
      <w:r w:rsidRPr="001E2D2E">
        <w:rPr>
          <w:color w:val="201F1E"/>
          <w:sz w:val="28"/>
          <w:szCs w:val="28"/>
        </w:rPr>
        <w:t>all of</w:t>
      </w:r>
      <w:proofErr w:type="gramEnd"/>
      <w:r w:rsidRPr="001E2D2E">
        <w:rPr>
          <w:color w:val="201F1E"/>
          <w:sz w:val="28"/>
          <w:szCs w:val="28"/>
        </w:rPr>
        <w:t xml:space="preserve"> these funds. In this presentation, we will discuss some of the key considerations with Provider Relief Funds, as well as best practices for tracking the use of expenses and lost revenue related to the funding.  We will also review other key updates and reminders of these federal funds.  </w:t>
      </w:r>
    </w:p>
    <w:p w14:paraId="3A178E2D" w14:textId="1F435000" w:rsidR="005D4FBD" w:rsidRPr="001E2D2E" w:rsidRDefault="00C37D8B" w:rsidP="005D4FBD">
      <w:pPr>
        <w:pStyle w:val="NormalWeb"/>
        <w:shd w:val="clear" w:color="auto" w:fill="FFFFFF"/>
        <w:spacing w:before="0" w:beforeAutospacing="0" w:after="0" w:afterAutospacing="0"/>
        <w:rPr>
          <w:color w:val="201F1E"/>
          <w:sz w:val="22"/>
          <w:szCs w:val="22"/>
        </w:rPr>
      </w:pPr>
      <w:r>
        <w:rPr>
          <w:noProof/>
          <w:color w:val="201F1E"/>
          <w:sz w:val="22"/>
          <w:szCs w:val="22"/>
        </w:rPr>
        <mc:AlternateContent>
          <mc:Choice Requires="wps">
            <w:drawing>
              <wp:anchor distT="0" distB="0" distL="114300" distR="114300" simplePos="0" relativeHeight="251659264" behindDoc="0" locked="0" layoutInCell="1" allowOverlap="1" wp14:anchorId="7460C160" wp14:editId="5AE9713C">
                <wp:simplePos x="0" y="0"/>
                <wp:positionH relativeFrom="column">
                  <wp:posOffset>-335280</wp:posOffset>
                </wp:positionH>
                <wp:positionV relativeFrom="paragraph">
                  <wp:posOffset>84455</wp:posOffset>
                </wp:positionV>
                <wp:extent cx="64312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64312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7ECF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6.65pt" to="4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" strokecolor="#4472c4 [3204]" strokeweight=".5pt">
                <v:stroke joinstyle="miter"/>
              </v:line>
            </w:pict>
          </mc:Fallback>
        </mc:AlternateContent>
      </w:r>
      <w:r w:rsidR="005D4FBD" w:rsidRPr="001E2D2E">
        <w:rPr>
          <w:color w:val="201F1E"/>
          <w:sz w:val="22"/>
          <w:szCs w:val="22"/>
        </w:rPr>
        <w:t> </w:t>
      </w:r>
    </w:p>
    <w:p w14:paraId="6F75B99A" w14:textId="77777777" w:rsidR="00235C01" w:rsidRDefault="00235C01" w:rsidP="003A5CBA">
      <w:pPr>
        <w:autoSpaceDE w:val="0"/>
        <w:autoSpaceDN w:val="0"/>
        <w:adjustRightInd w:val="0"/>
        <w:rPr>
          <w:rFonts w:ascii="Helvetica" w:hAnsi="Helvetica" w:cs="Helvetica"/>
          <w:b/>
          <w:bCs/>
          <w:sz w:val="24"/>
          <w:szCs w:val="24"/>
        </w:rPr>
      </w:pPr>
    </w:p>
    <w:p w14:paraId="20C8B162" w14:textId="0995A33B" w:rsidR="00235C01" w:rsidRPr="003A5CBA" w:rsidRDefault="00235C01" w:rsidP="00E11067">
      <w:pPr>
        <w:autoSpaceDE w:val="0"/>
        <w:autoSpaceDN w:val="0"/>
        <w:adjustRightInd w:val="0"/>
        <w:rPr>
          <w:rFonts w:ascii="Times New Roman" w:hAnsi="Times New Roman" w:cs="Times New Roman"/>
          <w:sz w:val="24"/>
          <w:szCs w:val="24"/>
        </w:rPr>
      </w:pPr>
      <w:r w:rsidRPr="003A5CBA">
        <w:rPr>
          <w:rFonts w:ascii="Times New Roman" w:hAnsi="Times New Roman" w:cs="Times New Roman"/>
          <w:b/>
          <w:bCs/>
          <w:sz w:val="24"/>
          <w:szCs w:val="24"/>
        </w:rPr>
        <w:t>Cost</w:t>
      </w:r>
      <w:r w:rsidRPr="003A5CBA">
        <w:rPr>
          <w:rFonts w:ascii="Times New Roman" w:hAnsi="Times New Roman" w:cs="Times New Roman"/>
          <w:sz w:val="24"/>
          <w:szCs w:val="24"/>
        </w:rPr>
        <w:t>: $</w:t>
      </w:r>
      <w:r w:rsidR="00E11067" w:rsidRPr="003A5CBA">
        <w:rPr>
          <w:rFonts w:ascii="Times New Roman" w:hAnsi="Times New Roman" w:cs="Times New Roman"/>
          <w:sz w:val="24"/>
          <w:szCs w:val="24"/>
        </w:rPr>
        <w:t>3</w:t>
      </w:r>
      <w:r w:rsidRPr="003A5CBA">
        <w:rPr>
          <w:rFonts w:ascii="Times New Roman" w:hAnsi="Times New Roman" w:cs="Times New Roman"/>
          <w:sz w:val="24"/>
          <w:szCs w:val="24"/>
        </w:rPr>
        <w:t>0 Member / $</w:t>
      </w:r>
      <w:r w:rsidR="00E11067" w:rsidRPr="003A5CBA">
        <w:rPr>
          <w:rFonts w:ascii="Times New Roman" w:hAnsi="Times New Roman" w:cs="Times New Roman"/>
          <w:sz w:val="24"/>
          <w:szCs w:val="24"/>
        </w:rPr>
        <w:t>4</w:t>
      </w:r>
      <w:r w:rsidRPr="003A5CBA">
        <w:rPr>
          <w:rFonts w:ascii="Times New Roman" w:hAnsi="Times New Roman" w:cs="Times New Roman"/>
          <w:sz w:val="24"/>
          <w:szCs w:val="24"/>
        </w:rPr>
        <w:t xml:space="preserve">0 Non-Member </w:t>
      </w:r>
    </w:p>
    <w:p w14:paraId="004A4F06" w14:textId="38A27923" w:rsidR="00235C01" w:rsidRPr="003A5CBA" w:rsidRDefault="00235C01" w:rsidP="001E2D2E">
      <w:pPr>
        <w:autoSpaceDE w:val="0"/>
        <w:autoSpaceDN w:val="0"/>
        <w:adjustRightInd w:val="0"/>
        <w:rPr>
          <w:rFonts w:ascii="Times New Roman" w:hAnsi="Times New Roman" w:cs="Times New Roman"/>
          <w:sz w:val="24"/>
          <w:szCs w:val="24"/>
        </w:rPr>
      </w:pPr>
      <w:r w:rsidRPr="003A5CBA">
        <w:rPr>
          <w:rFonts w:ascii="Times New Roman" w:hAnsi="Times New Roman" w:cs="Times New Roman"/>
          <w:b/>
          <w:bCs/>
          <w:sz w:val="24"/>
          <w:szCs w:val="24"/>
        </w:rPr>
        <w:t>Where</w:t>
      </w:r>
      <w:r w:rsidRPr="003A5CBA">
        <w:rPr>
          <w:rFonts w:ascii="Times New Roman" w:hAnsi="Times New Roman" w:cs="Times New Roman"/>
          <w:sz w:val="24"/>
          <w:szCs w:val="24"/>
        </w:rPr>
        <w:t>: VIRTUAL PRESENTATION</w:t>
      </w:r>
    </w:p>
    <w:p w14:paraId="78BA3A42" w14:textId="77777777" w:rsidR="00235C01" w:rsidRPr="003A5CBA" w:rsidRDefault="00235C01" w:rsidP="00235C01">
      <w:pPr>
        <w:autoSpaceDE w:val="0"/>
        <w:autoSpaceDN w:val="0"/>
        <w:adjustRightInd w:val="0"/>
        <w:rPr>
          <w:rFonts w:ascii="Times New Roman" w:hAnsi="Times New Roman" w:cs="Times New Roman"/>
        </w:rPr>
      </w:pPr>
    </w:p>
    <w:p w14:paraId="62D370A6" w14:textId="7A8ED037" w:rsidR="00235C01" w:rsidRPr="003A5CBA" w:rsidRDefault="00235C01" w:rsidP="00235C01">
      <w:pPr>
        <w:autoSpaceDE w:val="0"/>
        <w:autoSpaceDN w:val="0"/>
        <w:adjustRightInd w:val="0"/>
        <w:rPr>
          <w:rFonts w:ascii="Times New Roman" w:hAnsi="Times New Roman" w:cs="Times New Roman"/>
          <w:sz w:val="28"/>
          <w:szCs w:val="28"/>
        </w:rPr>
      </w:pPr>
      <w:r w:rsidRPr="003A5CBA">
        <w:rPr>
          <w:rFonts w:ascii="Times New Roman" w:hAnsi="Times New Roman" w:cs="Times New Roman"/>
          <w:sz w:val="28"/>
          <w:szCs w:val="28"/>
        </w:rPr>
        <w:t xml:space="preserve">RSVP: Please return </w:t>
      </w:r>
      <w:r w:rsidR="0093057E" w:rsidRPr="003A5CBA">
        <w:rPr>
          <w:rFonts w:ascii="Times New Roman" w:hAnsi="Times New Roman" w:cs="Times New Roman"/>
          <w:sz w:val="28"/>
          <w:szCs w:val="28"/>
        </w:rPr>
        <w:t xml:space="preserve">registration </w:t>
      </w:r>
      <w:r w:rsidRPr="003A5CBA">
        <w:rPr>
          <w:rFonts w:ascii="Times New Roman" w:hAnsi="Times New Roman" w:cs="Times New Roman"/>
          <w:sz w:val="28"/>
          <w:szCs w:val="28"/>
        </w:rPr>
        <w:t xml:space="preserve">via email to </w:t>
      </w:r>
      <w:hyperlink r:id="rId9" w:history="1">
        <w:r w:rsidRPr="003A5CBA">
          <w:rPr>
            <w:rStyle w:val="Hyperlink"/>
            <w:rFonts w:ascii="Times New Roman" w:hAnsi="Times New Roman" w:cs="Times New Roman"/>
            <w:sz w:val="28"/>
            <w:szCs w:val="28"/>
          </w:rPr>
          <w:t>knorman@rihca.com</w:t>
        </w:r>
      </w:hyperlink>
      <w:r w:rsidRPr="003A5CBA">
        <w:rPr>
          <w:rFonts w:ascii="Times New Roman" w:hAnsi="Times New Roman" w:cs="Times New Roman"/>
          <w:sz w:val="28"/>
          <w:szCs w:val="28"/>
        </w:rPr>
        <w:t xml:space="preserve"> </w:t>
      </w:r>
    </w:p>
    <w:p w14:paraId="649580B2" w14:textId="77777777" w:rsidR="00235C01" w:rsidRPr="003A5CBA" w:rsidRDefault="00235C01" w:rsidP="00235C01">
      <w:pPr>
        <w:autoSpaceDE w:val="0"/>
        <w:autoSpaceDN w:val="0"/>
        <w:adjustRightInd w:val="0"/>
        <w:rPr>
          <w:rFonts w:ascii="Times New Roman" w:hAnsi="Times New Roman" w:cs="Times New Roman"/>
          <w:b/>
          <w:sz w:val="28"/>
          <w:szCs w:val="28"/>
        </w:rPr>
      </w:pPr>
      <w:r w:rsidRPr="003A5CBA">
        <w:rPr>
          <w:rFonts w:ascii="Times New Roman" w:hAnsi="Times New Roman" w:cs="Times New Roman"/>
          <w:sz w:val="28"/>
          <w:szCs w:val="28"/>
        </w:rPr>
        <w:t xml:space="preserve">Please print </w:t>
      </w:r>
      <w:r w:rsidRPr="003A5CBA">
        <w:rPr>
          <w:rFonts w:ascii="Times New Roman" w:hAnsi="Times New Roman" w:cs="Times New Roman"/>
          <w:b/>
          <w:sz w:val="28"/>
          <w:szCs w:val="28"/>
        </w:rPr>
        <w:t>LEGIBLY or type:</w:t>
      </w:r>
      <w:r w:rsidRPr="003A5CBA">
        <w:rPr>
          <w:rFonts w:ascii="Times New Roman" w:hAnsi="Times New Roman" w:cs="Times New Roman"/>
          <w:b/>
          <w:sz w:val="28"/>
          <w:szCs w:val="28"/>
        </w:rPr>
        <w:tab/>
      </w:r>
    </w:p>
    <w:p w14:paraId="5677182F" w14:textId="77777777" w:rsidR="00235C01" w:rsidRPr="003A5CBA" w:rsidRDefault="00235C01" w:rsidP="00235C01">
      <w:pPr>
        <w:autoSpaceDE w:val="0"/>
        <w:autoSpaceDN w:val="0"/>
        <w:adjustRightInd w:val="0"/>
        <w:rPr>
          <w:rFonts w:ascii="Times New Roman" w:hAnsi="Times New Roman" w:cs="Times New Roman"/>
          <w:b/>
        </w:rPr>
      </w:pPr>
    </w:p>
    <w:p w14:paraId="31E7B604" w14:textId="77777777" w:rsidR="00235C01" w:rsidRPr="003A5CBA" w:rsidRDefault="00235C01" w:rsidP="00235C01">
      <w:pPr>
        <w:autoSpaceDE w:val="0"/>
        <w:autoSpaceDN w:val="0"/>
        <w:adjustRightInd w:val="0"/>
        <w:rPr>
          <w:rFonts w:ascii="Times New Roman" w:hAnsi="Times New Roman" w:cs="Times New Roman"/>
        </w:rPr>
      </w:pPr>
      <w:r w:rsidRPr="003A5CBA">
        <w:rPr>
          <w:rFonts w:ascii="Times New Roman" w:hAnsi="Times New Roman" w:cs="Times New Roman"/>
          <w:sz w:val="24"/>
          <w:szCs w:val="24"/>
        </w:rPr>
        <w:t>Facility Name:</w:t>
      </w:r>
      <w:r w:rsidRPr="003A5CBA">
        <w:rPr>
          <w:rFonts w:ascii="Times New Roman" w:hAnsi="Times New Roman" w:cs="Times New Roman"/>
        </w:rPr>
        <w:t xml:space="preserve"> ____________________________________</w:t>
      </w:r>
    </w:p>
    <w:p w14:paraId="213E835C" w14:textId="77777777" w:rsidR="00235C01" w:rsidRPr="003A5CBA" w:rsidRDefault="00235C01" w:rsidP="00235C01">
      <w:pPr>
        <w:autoSpaceDE w:val="0"/>
        <w:autoSpaceDN w:val="0"/>
        <w:adjustRightInd w:val="0"/>
        <w:rPr>
          <w:rFonts w:ascii="Times New Roman" w:hAnsi="Times New Roman" w:cs="Times New Roman"/>
        </w:rPr>
      </w:pPr>
    </w:p>
    <w:p w14:paraId="764213F8" w14:textId="77777777" w:rsidR="00235C01" w:rsidRPr="003A5CBA" w:rsidRDefault="00235C01" w:rsidP="00235C01">
      <w:pPr>
        <w:autoSpaceDE w:val="0"/>
        <w:autoSpaceDN w:val="0"/>
        <w:adjustRightInd w:val="0"/>
        <w:rPr>
          <w:rFonts w:ascii="Times New Roman" w:hAnsi="Times New Roman" w:cs="Times New Roman"/>
        </w:rPr>
      </w:pPr>
      <w:r w:rsidRPr="003A5CBA">
        <w:rPr>
          <w:rFonts w:ascii="Times New Roman" w:hAnsi="Times New Roman" w:cs="Times New Roman"/>
          <w:sz w:val="24"/>
          <w:szCs w:val="24"/>
        </w:rPr>
        <w:t xml:space="preserve">Confirmation Email: </w:t>
      </w:r>
      <w:r w:rsidRPr="003A5CBA">
        <w:rPr>
          <w:rFonts w:ascii="Times New Roman" w:hAnsi="Times New Roman" w:cs="Times New Roman"/>
        </w:rPr>
        <w:t>________________________________</w:t>
      </w:r>
    </w:p>
    <w:p w14:paraId="60051018" w14:textId="77777777" w:rsidR="00235C01" w:rsidRPr="003A5CBA" w:rsidRDefault="00235C01" w:rsidP="00235C01">
      <w:pPr>
        <w:autoSpaceDE w:val="0"/>
        <w:autoSpaceDN w:val="0"/>
        <w:adjustRightInd w:val="0"/>
        <w:rPr>
          <w:rFonts w:ascii="Times New Roman" w:hAnsi="Times New Roman" w:cs="Times New Roman"/>
        </w:rPr>
      </w:pPr>
    </w:p>
    <w:p w14:paraId="3D47646D" w14:textId="77777777" w:rsidR="00235C01" w:rsidRPr="003A5CBA" w:rsidRDefault="00235C01" w:rsidP="00235C01">
      <w:pPr>
        <w:autoSpaceDE w:val="0"/>
        <w:autoSpaceDN w:val="0"/>
        <w:adjustRightInd w:val="0"/>
        <w:rPr>
          <w:rFonts w:ascii="Times New Roman" w:hAnsi="Times New Roman" w:cs="Times New Roman"/>
        </w:rPr>
      </w:pPr>
      <w:r w:rsidRPr="003A5CBA">
        <w:rPr>
          <w:rFonts w:ascii="Times New Roman" w:hAnsi="Times New Roman" w:cs="Times New Roman"/>
          <w:sz w:val="24"/>
          <w:szCs w:val="24"/>
        </w:rPr>
        <w:t>NAME:</w:t>
      </w:r>
      <w:r w:rsidRPr="003A5CBA">
        <w:rPr>
          <w:rFonts w:ascii="Times New Roman" w:hAnsi="Times New Roman" w:cs="Times New Roman"/>
          <w:sz w:val="24"/>
          <w:szCs w:val="24"/>
        </w:rPr>
        <w:tab/>
      </w:r>
      <w:r w:rsidRPr="003A5CBA">
        <w:rPr>
          <w:rFonts w:ascii="Times New Roman" w:hAnsi="Times New Roman" w:cs="Times New Roman"/>
        </w:rPr>
        <w:tab/>
      </w:r>
      <w:r w:rsidRPr="003A5CBA">
        <w:rPr>
          <w:rFonts w:ascii="Times New Roman" w:hAnsi="Times New Roman" w:cs="Times New Roman"/>
        </w:rPr>
        <w:tab/>
      </w:r>
      <w:r w:rsidRPr="003A5CBA">
        <w:rPr>
          <w:rFonts w:ascii="Times New Roman" w:hAnsi="Times New Roman" w:cs="Times New Roman"/>
        </w:rPr>
        <w:tab/>
      </w:r>
      <w:r w:rsidRPr="003A5CBA">
        <w:rPr>
          <w:rFonts w:ascii="Times New Roman" w:hAnsi="Times New Roman" w:cs="Times New Roman"/>
        </w:rPr>
        <w:tab/>
      </w:r>
      <w:r w:rsidRPr="003A5CBA">
        <w:rPr>
          <w:rFonts w:ascii="Times New Roman" w:hAnsi="Times New Roman" w:cs="Times New Roman"/>
        </w:rPr>
        <w:tab/>
      </w:r>
      <w:r w:rsidRPr="003A5CBA">
        <w:rPr>
          <w:rFonts w:ascii="Times New Roman" w:hAnsi="Times New Roman" w:cs="Times New Roman"/>
          <w:sz w:val="24"/>
          <w:szCs w:val="24"/>
        </w:rPr>
        <w:t>EMAIL ADDRESS:</w:t>
      </w:r>
    </w:p>
    <w:p w14:paraId="76E47F2A" w14:textId="77777777" w:rsidR="00235C01" w:rsidRPr="003A5CBA" w:rsidRDefault="00235C01" w:rsidP="00235C01">
      <w:pPr>
        <w:autoSpaceDE w:val="0"/>
        <w:autoSpaceDN w:val="0"/>
        <w:adjustRightInd w:val="0"/>
        <w:spacing w:line="276" w:lineRule="auto"/>
        <w:rPr>
          <w:rFonts w:ascii="Times New Roman" w:hAnsi="Times New Roman" w:cs="Times New Roman"/>
        </w:rPr>
      </w:pPr>
      <w:r w:rsidRPr="003A5CBA">
        <w:rPr>
          <w:rFonts w:ascii="Times New Roman" w:hAnsi="Times New Roman" w:cs="Times New Roman"/>
        </w:rPr>
        <w:t>___________________________________</w:t>
      </w:r>
      <w:r w:rsidRPr="003A5CBA">
        <w:rPr>
          <w:rFonts w:ascii="Times New Roman" w:hAnsi="Times New Roman" w:cs="Times New Roman"/>
        </w:rPr>
        <w:tab/>
      </w:r>
      <w:r w:rsidRPr="003A5CBA">
        <w:rPr>
          <w:rFonts w:ascii="Times New Roman" w:hAnsi="Times New Roman" w:cs="Times New Roman"/>
        </w:rPr>
        <w:tab/>
        <w:t>_______________________________</w:t>
      </w:r>
    </w:p>
    <w:p w14:paraId="36EF58BB" w14:textId="77777777" w:rsidR="00235C01" w:rsidRPr="003A5CBA" w:rsidRDefault="00235C01" w:rsidP="00235C01">
      <w:pPr>
        <w:autoSpaceDE w:val="0"/>
        <w:autoSpaceDN w:val="0"/>
        <w:adjustRightInd w:val="0"/>
        <w:spacing w:line="276" w:lineRule="auto"/>
        <w:rPr>
          <w:rFonts w:ascii="Times New Roman" w:hAnsi="Times New Roman" w:cs="Times New Roman"/>
        </w:rPr>
      </w:pPr>
      <w:r w:rsidRPr="003A5CBA">
        <w:rPr>
          <w:rFonts w:ascii="Times New Roman" w:hAnsi="Times New Roman" w:cs="Times New Roman"/>
        </w:rPr>
        <w:t>___________________________________</w:t>
      </w:r>
      <w:r w:rsidRPr="003A5CBA">
        <w:rPr>
          <w:rFonts w:ascii="Times New Roman" w:hAnsi="Times New Roman" w:cs="Times New Roman"/>
        </w:rPr>
        <w:tab/>
      </w:r>
      <w:r w:rsidRPr="003A5CBA">
        <w:rPr>
          <w:rFonts w:ascii="Times New Roman" w:hAnsi="Times New Roman" w:cs="Times New Roman"/>
        </w:rPr>
        <w:tab/>
        <w:t>_______________________________</w:t>
      </w:r>
    </w:p>
    <w:p w14:paraId="172BDC1F" w14:textId="77777777" w:rsidR="00235C01" w:rsidRPr="003A5CBA" w:rsidRDefault="00235C01" w:rsidP="00235C01">
      <w:pPr>
        <w:autoSpaceDE w:val="0"/>
        <w:autoSpaceDN w:val="0"/>
        <w:adjustRightInd w:val="0"/>
        <w:spacing w:line="276" w:lineRule="auto"/>
        <w:rPr>
          <w:rFonts w:ascii="Times New Roman" w:hAnsi="Times New Roman" w:cs="Times New Roman"/>
        </w:rPr>
      </w:pPr>
      <w:r w:rsidRPr="003A5CBA">
        <w:rPr>
          <w:rFonts w:ascii="Times New Roman" w:hAnsi="Times New Roman" w:cs="Times New Roman"/>
        </w:rPr>
        <w:t>___________________________________</w:t>
      </w:r>
      <w:r w:rsidRPr="003A5CBA">
        <w:rPr>
          <w:rFonts w:ascii="Times New Roman" w:hAnsi="Times New Roman" w:cs="Times New Roman"/>
        </w:rPr>
        <w:tab/>
      </w:r>
      <w:r w:rsidRPr="003A5CBA">
        <w:rPr>
          <w:rFonts w:ascii="Times New Roman" w:hAnsi="Times New Roman" w:cs="Times New Roman"/>
        </w:rPr>
        <w:tab/>
        <w:t>_______________________________</w:t>
      </w:r>
    </w:p>
    <w:p w14:paraId="08A8511B" w14:textId="3DC32EE0" w:rsidR="00235C01" w:rsidRPr="003A5CBA" w:rsidRDefault="00235C01" w:rsidP="00235C01">
      <w:pPr>
        <w:autoSpaceDE w:val="0"/>
        <w:autoSpaceDN w:val="0"/>
        <w:adjustRightInd w:val="0"/>
        <w:spacing w:line="276" w:lineRule="auto"/>
        <w:rPr>
          <w:rFonts w:ascii="Times New Roman" w:hAnsi="Times New Roman" w:cs="Times New Roman"/>
        </w:rPr>
      </w:pPr>
      <w:r w:rsidRPr="003A5CBA">
        <w:rPr>
          <w:rFonts w:ascii="Times New Roman" w:hAnsi="Times New Roman" w:cs="Times New Roman"/>
        </w:rPr>
        <w:t>___________________________________</w:t>
      </w:r>
      <w:r w:rsidRPr="003A5CBA">
        <w:rPr>
          <w:rFonts w:ascii="Times New Roman" w:hAnsi="Times New Roman" w:cs="Times New Roman"/>
        </w:rPr>
        <w:tab/>
      </w:r>
      <w:r w:rsidRPr="003A5CBA">
        <w:rPr>
          <w:rFonts w:ascii="Times New Roman" w:hAnsi="Times New Roman" w:cs="Times New Roman"/>
        </w:rPr>
        <w:tab/>
        <w:t>_______________________________</w:t>
      </w:r>
    </w:p>
    <w:p w14:paraId="4950BDE9" w14:textId="77777777" w:rsidR="00235C01" w:rsidRPr="003A5CBA" w:rsidRDefault="00235C01" w:rsidP="00235C01">
      <w:pPr>
        <w:autoSpaceDE w:val="0"/>
        <w:autoSpaceDN w:val="0"/>
        <w:adjustRightInd w:val="0"/>
        <w:spacing w:line="276" w:lineRule="auto"/>
        <w:rPr>
          <w:rFonts w:ascii="Times New Roman" w:hAnsi="Times New Roman" w:cs="Times New Roman"/>
        </w:rPr>
      </w:pPr>
      <w:r w:rsidRPr="003A5CBA">
        <w:rPr>
          <w:rFonts w:ascii="Times New Roman" w:hAnsi="Times New Roman" w:cs="Times New Roman"/>
        </w:rPr>
        <w:t>___________________________________</w:t>
      </w:r>
      <w:r w:rsidRPr="003A5CBA">
        <w:rPr>
          <w:rFonts w:ascii="Times New Roman" w:hAnsi="Times New Roman" w:cs="Times New Roman"/>
        </w:rPr>
        <w:tab/>
      </w:r>
      <w:r w:rsidRPr="003A5CBA">
        <w:rPr>
          <w:rFonts w:ascii="Times New Roman" w:hAnsi="Times New Roman" w:cs="Times New Roman"/>
        </w:rPr>
        <w:tab/>
        <w:t>_______________________________</w:t>
      </w:r>
    </w:p>
    <w:p w14:paraId="03EA29C3" w14:textId="77777777" w:rsidR="00235C01" w:rsidRPr="00152928" w:rsidRDefault="00235C01" w:rsidP="00235C01">
      <w:pPr>
        <w:autoSpaceDE w:val="0"/>
        <w:autoSpaceDN w:val="0"/>
        <w:adjustRightInd w:val="0"/>
        <w:spacing w:line="276" w:lineRule="auto"/>
        <w:rPr>
          <w:rFonts w:ascii="Helvetica" w:hAnsi="Helvetica" w:cs="Helvetica"/>
        </w:rPr>
      </w:pPr>
    </w:p>
    <w:p w14:paraId="59BCFC62" w14:textId="7AB60B2E" w:rsidR="00235C01" w:rsidRPr="003A5CBA" w:rsidRDefault="00235C01" w:rsidP="003A5CBA">
      <w:pPr>
        <w:autoSpaceDE w:val="0"/>
        <w:autoSpaceDN w:val="0"/>
        <w:adjustRightInd w:val="0"/>
        <w:spacing w:line="276" w:lineRule="auto"/>
        <w:rPr>
          <w:rFonts w:ascii="Helvetica" w:hAnsi="Helvetica" w:cs="Helvetica"/>
        </w:rPr>
      </w:pPr>
      <w:r>
        <w:rPr>
          <w:rFonts w:ascii="Helvetica" w:hAnsi="Helvetica" w:cs="Helvetica"/>
        </w:rPr>
        <w:t xml:space="preserve">Must complete post webinar survey to confirm attendance to receive CEUS. </w:t>
      </w:r>
      <w:r w:rsidRPr="00152928">
        <w:rPr>
          <w:rFonts w:ascii="Helvetica" w:hAnsi="Helvetica" w:cs="Helvetica"/>
        </w:rPr>
        <w:t xml:space="preserve">All cancellations must be received by </w:t>
      </w:r>
      <w:r>
        <w:rPr>
          <w:rFonts w:ascii="Helvetica" w:hAnsi="Helvetica" w:cs="Helvetica"/>
        </w:rPr>
        <w:t>May 17th</w:t>
      </w:r>
      <w:r w:rsidRPr="00152928">
        <w:rPr>
          <w:rFonts w:ascii="Helvetica" w:hAnsi="Helvetica" w:cs="Helvetica"/>
        </w:rPr>
        <w:t xml:space="preserve"> </w:t>
      </w:r>
      <w:proofErr w:type="gramStart"/>
      <w:r w:rsidRPr="00152928">
        <w:rPr>
          <w:rFonts w:ascii="Helvetica" w:hAnsi="Helvetica" w:cs="Helvetica"/>
        </w:rPr>
        <w:t>in order to</w:t>
      </w:r>
      <w:proofErr w:type="gramEnd"/>
      <w:r w:rsidRPr="00152928">
        <w:rPr>
          <w:rFonts w:ascii="Helvetica" w:hAnsi="Helvetica" w:cs="Helvetica"/>
        </w:rPr>
        <w:t xml:space="preserve"> receive a full refund. Cancellations will NOT be honored after </w:t>
      </w:r>
      <w:r>
        <w:rPr>
          <w:rFonts w:ascii="Helvetica" w:hAnsi="Helvetica" w:cs="Helvetica"/>
        </w:rPr>
        <w:t>Ma</w:t>
      </w:r>
      <w:r w:rsidR="00677E07">
        <w:rPr>
          <w:rFonts w:ascii="Helvetica" w:hAnsi="Helvetica" w:cs="Helvetica"/>
        </w:rPr>
        <w:t>y</w:t>
      </w:r>
      <w:r>
        <w:rPr>
          <w:rFonts w:ascii="Helvetica" w:hAnsi="Helvetica" w:cs="Helvetica"/>
        </w:rPr>
        <w:t xml:space="preserve"> 17th, 2021</w:t>
      </w:r>
      <w:r w:rsidRPr="00152928">
        <w:rPr>
          <w:rFonts w:ascii="Helvetica" w:hAnsi="Helvetica" w:cs="Helvetica"/>
        </w:rPr>
        <w:t xml:space="preserve"> except with unannounced arrival state surveyors. </w:t>
      </w:r>
    </w:p>
    <w:sectPr w:rsidR="00235C01" w:rsidRPr="003A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B0BC8"/>
    <w:multiLevelType w:val="hybridMultilevel"/>
    <w:tmpl w:val="690C8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CD"/>
    <w:rsid w:val="00033C67"/>
    <w:rsid w:val="00080C7D"/>
    <w:rsid w:val="00137459"/>
    <w:rsid w:val="001E2D2E"/>
    <w:rsid w:val="00235C01"/>
    <w:rsid w:val="003A5CBA"/>
    <w:rsid w:val="00452ECD"/>
    <w:rsid w:val="0058702E"/>
    <w:rsid w:val="005D4FBD"/>
    <w:rsid w:val="00677E07"/>
    <w:rsid w:val="00686F28"/>
    <w:rsid w:val="006F75A5"/>
    <w:rsid w:val="007825A0"/>
    <w:rsid w:val="0085654F"/>
    <w:rsid w:val="0093057E"/>
    <w:rsid w:val="009B7B21"/>
    <w:rsid w:val="009E527A"/>
    <w:rsid w:val="009F1C8E"/>
    <w:rsid w:val="00B56D30"/>
    <w:rsid w:val="00BC7F4E"/>
    <w:rsid w:val="00BF4522"/>
    <w:rsid w:val="00C14431"/>
    <w:rsid w:val="00C37D8B"/>
    <w:rsid w:val="00DE226D"/>
    <w:rsid w:val="00E107E7"/>
    <w:rsid w:val="00E1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A261"/>
  <w15:chartTrackingRefBased/>
  <w15:docId w15:val="{31333B9F-A70C-4563-9935-77E90A5A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ECD"/>
    <w:pPr>
      <w:ind w:left="720"/>
      <w:contextualSpacing/>
    </w:pPr>
  </w:style>
  <w:style w:type="character" w:styleId="Hyperlink">
    <w:name w:val="Hyperlink"/>
    <w:basedOn w:val="DefaultParagraphFont"/>
    <w:uiPriority w:val="99"/>
    <w:unhideWhenUsed/>
    <w:rsid w:val="00235C01"/>
    <w:rPr>
      <w:color w:val="0563C1" w:themeColor="hyperlink"/>
      <w:u w:val="single"/>
    </w:rPr>
  </w:style>
  <w:style w:type="paragraph" w:styleId="NormalWeb">
    <w:name w:val="Normal (Web)"/>
    <w:basedOn w:val="Normal"/>
    <w:uiPriority w:val="99"/>
    <w:semiHidden/>
    <w:unhideWhenUsed/>
    <w:rsid w:val="005D4FB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6229">
      <w:bodyDiv w:val="1"/>
      <w:marLeft w:val="0"/>
      <w:marRight w:val="0"/>
      <w:marTop w:val="0"/>
      <w:marBottom w:val="0"/>
      <w:divBdr>
        <w:top w:val="none" w:sz="0" w:space="0" w:color="auto"/>
        <w:left w:val="none" w:sz="0" w:space="0" w:color="auto"/>
        <w:bottom w:val="none" w:sz="0" w:space="0" w:color="auto"/>
        <w:right w:val="none" w:sz="0" w:space="0" w:color="auto"/>
      </w:divBdr>
    </w:div>
    <w:div w:id="8465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norman@rih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E91F35247694581DB02CFAB37FA97" ma:contentTypeVersion="12" ma:contentTypeDescription="Create a new document." ma:contentTypeScope="" ma:versionID="5d561d4a47582c43609f52ae027aa46b">
  <xsd:schema xmlns:xsd="http://www.w3.org/2001/XMLSchema" xmlns:xs="http://www.w3.org/2001/XMLSchema" xmlns:p="http://schemas.microsoft.com/office/2006/metadata/properties" xmlns:ns2="e1ce9734-716c-4746-9f77-cc69356c7ab9" xmlns:ns3="d28bde40-18f8-4261-a3fc-7ffb1625c9c8" targetNamespace="http://schemas.microsoft.com/office/2006/metadata/properties" ma:root="true" ma:fieldsID="bd8c843228c9390e8b66b601823b210c" ns2:_="" ns3:_="">
    <xsd:import namespace="e1ce9734-716c-4746-9f77-cc69356c7ab9"/>
    <xsd:import namespace="d28bde40-18f8-4261-a3fc-7ffb1625c9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9734-716c-4746-9f77-cc69356c7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bde40-18f8-4261-a3fc-7ffb1625c9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38E9F-130B-4E6D-84C1-831479DAA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5B36A4-344A-4596-B43B-BCC4ACC99D07}">
  <ds:schemaRefs>
    <ds:schemaRef ds:uri="http://schemas.microsoft.com/sharepoint/v3/contenttype/forms"/>
  </ds:schemaRefs>
</ds:datastoreItem>
</file>

<file path=customXml/itemProps3.xml><?xml version="1.0" encoding="utf-8"?>
<ds:datastoreItem xmlns:ds="http://schemas.openxmlformats.org/officeDocument/2006/customXml" ds:itemID="{C71CE9FB-97BE-44ED-9850-2B8A740A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e9734-716c-4746-9f77-cc69356c7ab9"/>
    <ds:schemaRef ds:uri="d28bde40-18f8-4261-a3fc-7ffb1625c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Videtto</dc:creator>
  <cp:keywords/>
  <dc:description/>
  <cp:lastModifiedBy>Jana Damm</cp:lastModifiedBy>
  <cp:revision>10</cp:revision>
  <dcterms:created xsi:type="dcterms:W3CDTF">2021-05-11T18:28:00Z</dcterms:created>
  <dcterms:modified xsi:type="dcterms:W3CDTF">2021-05-11T18:42:00Z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0x010100989E91F35247694581DB02CFAB37FA97</vt:lpwstr>
  </property>
</Properties>
</file>